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79" w:rsidRDefault="00D247EC">
      <w:pPr>
        <w:rPr>
          <w:color w:val="C00000"/>
          <w:sz w:val="32"/>
          <w:szCs w:val="32"/>
        </w:rPr>
      </w:pPr>
      <w:r w:rsidRPr="00D247EC">
        <w:rPr>
          <w:color w:val="C00000"/>
          <w:sz w:val="32"/>
          <w:szCs w:val="32"/>
        </w:rPr>
        <w:t>IL PROEMIO DELL’IORLANDO INNAMORATO</w:t>
      </w:r>
      <w:r>
        <w:rPr>
          <w:color w:val="C00000"/>
          <w:sz w:val="32"/>
          <w:szCs w:val="32"/>
        </w:rPr>
        <w:t xml:space="preserve"> </w:t>
      </w:r>
    </w:p>
    <w:p w:rsidR="00D247EC" w:rsidRPr="00D247EC" w:rsidRDefault="00D247EC">
      <w:pPr>
        <w:rPr>
          <w:color w:val="C00000"/>
          <w:sz w:val="32"/>
          <w:szCs w:val="32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200"/>
        <w:gridCol w:w="2689"/>
        <w:gridCol w:w="2445"/>
      </w:tblGrid>
      <w:tr w:rsidR="00D247EC" w:rsidTr="00D247EC">
        <w:tc>
          <w:tcPr>
            <w:tcW w:w="2444" w:type="dxa"/>
          </w:tcPr>
          <w:p w:rsidR="00D247EC" w:rsidRPr="002E41FA" w:rsidRDefault="00D247EC" w:rsidP="002E41FA">
            <w:pPr>
              <w:jc w:val="center"/>
              <w:rPr>
                <w:color w:val="7030A0"/>
                <w:sz w:val="20"/>
                <w:szCs w:val="20"/>
              </w:rPr>
            </w:pPr>
            <w:r w:rsidRPr="002E41FA">
              <w:rPr>
                <w:color w:val="7030A0"/>
                <w:sz w:val="20"/>
                <w:szCs w:val="20"/>
              </w:rPr>
              <w:t>A CHI SI RIVOLGE</w:t>
            </w:r>
          </w:p>
          <w:p w:rsidR="00D247EC" w:rsidRPr="002E41FA" w:rsidRDefault="00D247EC" w:rsidP="002E41FA">
            <w:pPr>
              <w:jc w:val="center"/>
              <w:rPr>
                <w:color w:val="7030A0"/>
                <w:sz w:val="20"/>
                <w:szCs w:val="20"/>
              </w:rPr>
            </w:pPr>
          </w:p>
        </w:tc>
        <w:tc>
          <w:tcPr>
            <w:tcW w:w="2200" w:type="dxa"/>
          </w:tcPr>
          <w:p w:rsidR="00D247EC" w:rsidRPr="002E41FA" w:rsidRDefault="00D247EC" w:rsidP="002E41FA">
            <w:pPr>
              <w:jc w:val="center"/>
              <w:rPr>
                <w:color w:val="7030A0"/>
                <w:sz w:val="20"/>
                <w:szCs w:val="20"/>
              </w:rPr>
            </w:pPr>
            <w:r w:rsidRPr="002E41FA">
              <w:rPr>
                <w:color w:val="7030A0"/>
                <w:sz w:val="20"/>
                <w:szCs w:val="20"/>
              </w:rPr>
              <w:t>TEMA</w:t>
            </w:r>
          </w:p>
        </w:tc>
        <w:tc>
          <w:tcPr>
            <w:tcW w:w="2689" w:type="dxa"/>
          </w:tcPr>
          <w:p w:rsidR="00D247EC" w:rsidRPr="002E41FA" w:rsidRDefault="00D247EC" w:rsidP="002E41FA">
            <w:pPr>
              <w:jc w:val="center"/>
              <w:rPr>
                <w:color w:val="7030A0"/>
                <w:sz w:val="20"/>
                <w:szCs w:val="20"/>
              </w:rPr>
            </w:pPr>
            <w:r w:rsidRPr="002E41FA">
              <w:rPr>
                <w:color w:val="7030A0"/>
                <w:sz w:val="20"/>
                <w:szCs w:val="20"/>
              </w:rPr>
              <w:t>COME VIENE SPIEGATA  LA NOVITA’</w:t>
            </w:r>
          </w:p>
        </w:tc>
        <w:tc>
          <w:tcPr>
            <w:tcW w:w="2445" w:type="dxa"/>
          </w:tcPr>
          <w:p w:rsidR="00D247EC" w:rsidRPr="002E41FA" w:rsidRDefault="00D247EC" w:rsidP="002E41FA">
            <w:pPr>
              <w:jc w:val="center"/>
              <w:rPr>
                <w:color w:val="7030A0"/>
                <w:sz w:val="20"/>
                <w:szCs w:val="20"/>
              </w:rPr>
            </w:pPr>
            <w:r w:rsidRPr="002E41FA">
              <w:rPr>
                <w:color w:val="7030A0"/>
                <w:sz w:val="20"/>
                <w:szCs w:val="20"/>
              </w:rPr>
              <w:t>RAPPRESENTAZIONE DELL’AMORE</w:t>
            </w:r>
          </w:p>
        </w:tc>
      </w:tr>
      <w:tr w:rsidR="00D247EC" w:rsidTr="00D247EC">
        <w:trPr>
          <w:trHeight w:val="1329"/>
        </w:trPr>
        <w:tc>
          <w:tcPr>
            <w:tcW w:w="2444" w:type="dxa"/>
          </w:tcPr>
          <w:p w:rsidR="00D247EC" w:rsidRDefault="00D247EC">
            <w:r>
              <w:t>Boiardo si rivolge ai nobili della corte di Ferrara</w:t>
            </w:r>
          </w:p>
        </w:tc>
        <w:tc>
          <w:tcPr>
            <w:tcW w:w="2200" w:type="dxa"/>
          </w:tcPr>
          <w:p w:rsidR="00D247EC" w:rsidRDefault="00D247EC" w:rsidP="00D247EC">
            <w:r>
              <w:t>Amore e la trasformazione di Orlando</w:t>
            </w:r>
          </w:p>
          <w:p w:rsidR="00D247EC" w:rsidRDefault="00D247EC" w:rsidP="00D247EC">
            <w:r>
              <w:t>L’amore vince su tutto</w:t>
            </w:r>
          </w:p>
        </w:tc>
        <w:tc>
          <w:tcPr>
            <w:tcW w:w="2689" w:type="dxa"/>
          </w:tcPr>
          <w:p w:rsidR="00D247EC" w:rsidRDefault="00D247EC">
            <w:r>
              <w:t>Viene spiegata con la novità sulla tr4asformazione del paladino0 Orlando da  eroe della fede  a uomo innamorato</w:t>
            </w:r>
          </w:p>
        </w:tc>
        <w:tc>
          <w:tcPr>
            <w:tcW w:w="2445" w:type="dxa"/>
          </w:tcPr>
          <w:p w:rsidR="00D247EC" w:rsidRDefault="00D247EC">
            <w:r>
              <w:t>personificazione</w:t>
            </w:r>
          </w:p>
        </w:tc>
      </w:tr>
    </w:tbl>
    <w:p w:rsidR="00D247EC" w:rsidRDefault="00D247EC"/>
    <w:p w:rsidR="00D247EC" w:rsidRPr="00D247EC" w:rsidRDefault="00D247EC">
      <w:pPr>
        <w:rPr>
          <w:i/>
        </w:rPr>
      </w:pPr>
      <w:r w:rsidRPr="00D247EC">
        <w:rPr>
          <w:i/>
        </w:rPr>
        <w:t>Questo canto è stato composto nel 1476 e pubblicato nel 1483</w:t>
      </w:r>
    </w:p>
    <w:sectPr w:rsidR="00D247EC" w:rsidRPr="00D247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1F9A"/>
    <w:multiLevelType w:val="hybridMultilevel"/>
    <w:tmpl w:val="EB327DAA"/>
    <w:lvl w:ilvl="0" w:tplc="AEE4D1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60124"/>
    <w:multiLevelType w:val="hybridMultilevel"/>
    <w:tmpl w:val="CF64C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A0A2E"/>
    <w:multiLevelType w:val="hybridMultilevel"/>
    <w:tmpl w:val="507AA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EC"/>
    <w:rsid w:val="002324AF"/>
    <w:rsid w:val="002E41FA"/>
    <w:rsid w:val="00765279"/>
    <w:rsid w:val="00876C00"/>
    <w:rsid w:val="009074A7"/>
    <w:rsid w:val="00995BE3"/>
    <w:rsid w:val="00D247EC"/>
    <w:rsid w:val="00E2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24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47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24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4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2017-05-09T15:49:00Z</dcterms:created>
  <dcterms:modified xsi:type="dcterms:W3CDTF">2017-05-09T16:05:00Z</dcterms:modified>
</cp:coreProperties>
</file>