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1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Britannic Bold" w:hAnsi="Britannic Bold"/>
          <w:b/>
          <w:bCs/>
          <w:iCs/>
          <w:sz w:val="36"/>
          <w:szCs w:val="36"/>
        </w:rPr>
      </w:r>
    </w:p>
    <w:p>
      <w:pPr>
        <w:pStyle w:val="style0"/>
      </w:pPr>
      <w:r>
        <w:rPr>
          <w:rFonts w:ascii="Britannic Bold" w:hAnsi="Britannic Bold"/>
          <w:b/>
          <w:bCs/>
          <w:iCs/>
          <w:color w:val="8064A2"/>
          <w:sz w:val="36"/>
          <w:szCs w:val="36"/>
        </w:rPr>
        <w:t>LAURENCE STERNE, VITA E OPINIONI DI TRISTRAM SHANDY</w:t>
      </w:r>
    </w:p>
    <w:p>
      <w:pPr>
        <w:pStyle w:val="style0"/>
      </w:pPr>
      <w:bookmarkStart w:id="0" w:name="_GoBack"/>
      <w:bookmarkStart w:id="1" w:name="_GoBack"/>
      <w:bookmarkEnd w:id="1"/>
      <w:r>
        <w:rPr/>
      </w:r>
    </w:p>
    <w:p>
      <w:pPr>
        <w:pStyle w:val="style0"/>
      </w:pPr>
      <w:r>
        <w:rPr>
          <w:rFonts w:ascii="Britannic Bold" w:hAnsi="Britannic Bold"/>
          <w:b/>
          <w:bCs/>
          <w:color w:val="4BACC6"/>
          <w:sz w:val="32"/>
          <w:szCs w:val="32"/>
        </w:rPr>
        <w:t>Laurence Sterne</w:t>
      </w:r>
    </w:p>
    <w:p>
      <w:pPr>
        <w:pStyle w:val="style0"/>
      </w:pPr>
      <w:r>
        <w:rPr>
          <w:rFonts w:ascii="Britannic Bold" w:hAnsi="Britannic Bold"/>
        </w:rPr>
        <w:t>Laurence Sterne nacque a Clonmel (Tipperary) in Irlanda nel 1713 e fu figlio di un generale. Dal 1723 alla morte di suo padre nel 1731 frequentò le scuole ad Halifax, nello Yorkshire, e nel 1733 fu mandato al Jesus College di Cambridge, dove si laureò.</w:t>
      </w:r>
    </w:p>
    <w:p>
      <w:pPr>
        <w:pStyle w:val="style0"/>
      </w:pPr>
      <w:r>
        <w:rPr>
          <w:rFonts w:ascii="Britannic Bold" w:hAnsi="Britannic Bold"/>
        </w:rPr>
        <w:t>Dopo la laurea diventò un ecclesiastico e nel 1741 si sposò con Elizabeth Lumley, ma il suo matrimonio si rivelò ben presto infelice.</w:t>
      </w:r>
    </w:p>
    <w:p>
      <w:pPr>
        <w:pStyle w:val="style0"/>
      </w:pPr>
      <w:r>
        <w:rPr>
          <w:rFonts w:ascii="Britannic Bold" w:hAnsi="Britannic Bold"/>
        </w:rPr>
        <w:t xml:space="preserve">La carriera letteraria di Sterne cominciò relativamente tardi, la prima pubblicazione apparve solo nel 1759. Nello stesso anno iniziò a scrivere il suo capolavoro ovvero Vita e opinioni di Tristram Shandy, gentiluomo. Nel 1762, per ricoverarsi a causa della tubercolosi, andò in Francia dove stette fino al 1767. </w:t>
      </w:r>
    </w:p>
    <w:p>
      <w:pPr>
        <w:pStyle w:val="style0"/>
      </w:pPr>
      <w:r>
        <w:rPr>
          <w:rFonts w:ascii="Britannic Bold" w:hAnsi="Britannic Bold"/>
        </w:rPr>
        <w:t>Al ritorno in Inghilterra Sterne spese molto del suo tempo a Londra, dove era diventato estremamente popolare. In questo periodo si innamorò di Eliza Draper, separandosi dalla moglie. Laurence Sterne morì a Londra nel 1768.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Britannic Bold" w:hAnsi="Britannic Bold"/>
          <w:b/>
          <w:bCs/>
          <w:color w:val="31849B"/>
          <w:sz w:val="32"/>
          <w:szCs w:val="32"/>
        </w:rPr>
        <w:t>Vita e opinioni di Tristram Shandy, gentiluomo</w:t>
      </w:r>
      <w:r>
        <w:rPr>
          <w:color w:val="31849B"/>
          <w:sz w:val="28"/>
          <w:szCs w:val="28"/>
        </w:rPr>
        <w:t xml:space="preserve"> </w:t>
      </w:r>
    </w:p>
    <w:p>
      <w:pPr>
        <w:pStyle w:val="style0"/>
      </w:pPr>
      <w:r>
        <w:rPr>
          <w:rFonts w:ascii="Britannic Bold" w:hAnsi="Britannic Bold"/>
          <w:sz w:val="28"/>
          <w:szCs w:val="28"/>
        </w:rPr>
        <w:t>(1760-1767 nove volumi)</w:t>
      </w:r>
    </w:p>
    <w:p>
      <w:pPr>
        <w:pStyle w:val="style0"/>
      </w:pPr>
      <w:r>
        <w:rPr>
          <w:rFonts w:ascii="Britannic Bold" w:hAnsi="Britannic Bold"/>
        </w:rPr>
        <w:t>Ruota intorno alla figura di Tristram ed è scritto in forma autobiografica. Sembra incompiuto e si ferma all'infanzia del piccolo Tristram.</w:t>
      </w:r>
    </w:p>
    <w:p>
      <w:pPr>
        <w:pStyle w:val="style0"/>
      </w:pPr>
      <w:r>
        <w:rPr>
          <w:rFonts w:ascii="Britannic Bold" w:hAnsi="Britannic Bold"/>
        </w:rPr>
        <w:t>Il romanzo compie il ritratto umoristico di una famiglia e delle persone che entrano in contatto con i suoi componenti. Il narratore, cioè lo stesso Tristram, interviene e commenta il corso del processo di scrittura o le disgraziate vicende che lo hanno coinvolto fin da prima della sua nascita.</w:t>
      </w:r>
    </w:p>
    <w:p>
      <w:pPr>
        <w:pStyle w:val="style0"/>
      </w:pPr>
      <w:r>
        <w:rPr>
          <w:rFonts w:ascii="Britannic Bold" w:hAnsi="Britannic Bold"/>
        </w:rPr>
        <w:t xml:space="preserve">Viene considerato un antiromanzo in quanto rompe completamente con le convenzioni del romanzo tradizionale, attraverso le digressioni nella narrazione, l'uso innovativo della cronologia l'assenza di una vera e propria trama. </w:t>
      </w:r>
    </w:p>
    <w:p>
      <w:pPr>
        <w:pStyle w:val="style0"/>
      </w:pPr>
      <w:r>
        <w:rPr>
          <w:rFonts w:ascii="Britannic Bold" w:hAnsi="Britannic Bold"/>
        </w:rPr>
        <w:t>Lo zio Tobia, fratello del padre di Tristram, è protagonista di molte delle storie sparse per l'opera; è un ufficiale in pensione, dedito alla costruzione di modellini di fortezze e campi di battaglia ed è corteggiato dalla vedova Wadman, che lo vuole sposare.</w:t>
      </w:r>
    </w:p>
    <w:p>
      <w:pPr>
        <w:pStyle w:val="style0"/>
      </w:pPr>
      <w:r>
        <w:rPr>
          <w:rFonts w:ascii="Britannic Bold" w:hAnsi="Britannic Bold"/>
        </w:rPr>
        <w:t>I personaggi presenti nell'opera sono: il Caporale Trim, Walter Shandy, lo Zio Toby, Tristram Shandy ed Elizabeth Shandy.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Copertina libro </w:t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1003300</wp:posOffset>
            </wp:positionH>
            <wp:positionV relativeFrom="paragraph">
              <wp:posOffset>571500</wp:posOffset>
            </wp:positionV>
            <wp:extent cx="3902075" cy="656272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656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finito"/>
    <w:next w:val="style0"/>
    <w:pPr>
      <w:widowControl w:val="false"/>
      <w:tabs>
        <w:tab w:leader="none" w:pos="709" w:val="left"/>
      </w:tabs>
      <w:suppressAutoHyphens w:val="true"/>
      <w:spacing w:after="200" w:before="0" w:line="276" w:lineRule="auto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it-IT"/>
    </w:rPr>
  </w:style>
  <w:style w:styleId="style15" w:type="character">
    <w:name w:val="Default Paragraph Font"/>
    <w:next w:val="style15"/>
    <w:rPr/>
  </w:style>
  <w:style w:styleId="style16" w:type="character">
    <w:name w:val="Collegamento Internet"/>
    <w:next w:val="style16"/>
    <w:rPr>
      <w:color w:val="000080"/>
      <w:u w:val="single"/>
      <w:lang w:bidi="it-IT" w:eastAsia="it-IT" w:val="it-IT"/>
    </w:rPr>
  </w:style>
  <w:style w:styleId="style17" w:type="paragraph">
    <w:name w:val="Intestazione"/>
    <w:basedOn w:val="style0"/>
    <w:next w:val="style18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8" w:type="paragraph">
    <w:name w:val="Corpo testo"/>
    <w:basedOn w:val="style0"/>
    <w:next w:val="style18"/>
    <w:pPr>
      <w:spacing w:after="120" w:before="0"/>
    </w:pPr>
    <w:rPr/>
  </w:style>
  <w:style w:styleId="style19" w:type="paragraph">
    <w:name w:val="Elenco"/>
    <w:basedOn w:val="style18"/>
    <w:next w:val="style19"/>
    <w:pPr/>
    <w:rPr>
      <w:rFonts w:cs="Lohit Hindi"/>
    </w:rPr>
  </w:style>
  <w:style w:styleId="style20" w:type="paragraph">
    <w:name w:val="Didascalia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Indice"/>
    <w:basedOn w:val="style0"/>
    <w:next w:val="style21"/>
    <w:pPr>
      <w:suppressLineNumbers/>
    </w:pPr>
    <w:rPr>
      <w:rFonts w:cs="Lohit Hindi"/>
    </w:rPr>
  </w:style>
  <w:style w:styleId="style22" w:type="paragraph">
    <w:name w:val="Riga d'intestazione"/>
    <w:basedOn w:val="style0"/>
    <w:next w:val="style22"/>
    <w:pPr>
      <w:keepNext/>
      <w:suppressLineNumbers/>
      <w:tabs>
        <w:tab w:leader="none" w:pos="4819" w:val="center"/>
        <w:tab w:leader="none" w:pos="9638" w:val="right"/>
      </w:tabs>
      <w:spacing w:after="120" w:before="240"/>
    </w:pPr>
    <w:rPr>
      <w:rFonts w:ascii="Liberation Sans" w:hAnsi="Liberation Sans"/>
      <w:sz w:val="28"/>
      <w:szCs w:val="28"/>
    </w:rPr>
  </w:style>
  <w:style w:styleId="style23" w:type="paragraph">
    <w:name w:val="caption"/>
    <w:basedOn w:val="style0"/>
    <w:next w:val="style23"/>
    <w:pPr>
      <w:suppressLineNumbers/>
      <w:spacing w:after="120" w:before="120"/>
    </w:pPr>
    <w:rPr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2015-04-01T13:10:00.00Z</dcterms:created>
  <dc:creator>studenti</dc:creator>
  <cp:lastModifiedBy>teo_gr_95@hotmail.it</cp:lastModifiedBy>
  <cp:lastPrinted>2015-04-07T11:15:00.00Z</cp:lastPrinted>
  <dcterms:modified xsi:type="dcterms:W3CDTF">2015-04-07T11:16:00.00Z</dcterms:modified>
  <cp:revision>3</cp:revision>
</cp:coreProperties>
</file>