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tabs>
          <w:tab w:val="left" w:pos="284" w:leader="none"/>
        </w:tabs>
        <w:spacing w:before="0" w:after="200" w:line="276"/>
        <w:ind w:right="0" w:left="0" w:firstLine="0"/>
        <w:jc w:val="center"/>
        <w:rPr>
          <w:rFonts w:ascii="Arial" w:hAnsi="Arial" w:cs="Arial" w:eastAsia="Arial"/>
          <w:b/>
          <w:color w:val="FFC000"/>
          <w:spacing w:val="0"/>
          <w:position w:val="0"/>
          <w:sz w:val="24"/>
          <w:shd w:fill="auto" w:val="clear"/>
        </w:rPr>
      </w:pPr>
      <w:r>
        <w:rPr>
          <w:rFonts w:ascii="Arial" w:hAnsi="Arial" w:cs="Arial" w:eastAsia="Arial"/>
          <w:b/>
          <w:color w:val="auto"/>
          <w:spacing w:val="0"/>
          <w:position w:val="0"/>
          <w:sz w:val="56"/>
          <w:shd w:fill="auto" w:val="clear"/>
        </w:rPr>
        <w:t xml:space="preserve">                                                         </w:t>
      </w:r>
      <w:r>
        <w:rPr>
          <w:rFonts w:ascii="Arial" w:hAnsi="Arial" w:cs="Arial" w:eastAsia="Arial"/>
          <w:b/>
          <w:color w:val="FFC000"/>
          <w:spacing w:val="0"/>
          <w:position w:val="0"/>
          <w:sz w:val="56"/>
          <w:shd w:fill="auto" w:val="clear"/>
        </w:rPr>
        <w:t xml:space="preserve">Il Cellulare</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I primi telefonini pesavano oltre un chilo, si portavano in una valigetta, che serviva per ricaricarlo, e consentivano solamente 55 minuti di conversazione. La prima telefonata 'mobile' fu fatta nel 1973, dall'inventore del cellulare, Martin Cooper, con un Motorola (non touch ma con i tasti).</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Avanzando con gli anni il cellulare si sviluppò fino a diventare (secondo me) un pc portatile tascabile, un lettore musicale, una macchina fotografica e puoi chiamare oltre 2 ore di fila, perché ormai ci puoi fare quasi di tutto;</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-andare su internet (cosa che fa un computer)</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-mandare e-meil </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-inserire musica e usarlo come mp3</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-puoi anche scaricare dei giochi</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Dal mio punto di vista il cellulare comporta sia dei vantaggi sia dei svantaggi...</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004DBB"/>
          <w:spacing w:val="0"/>
          <w:position w:val="0"/>
          <w:sz w:val="24"/>
          <w:shd w:fill="auto" w:val="clear"/>
        </w:rPr>
        <w:t xml:space="preserve">(vantaggi)</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Le cose positive del cellulare è che se hai bisogno un urgenza stai male puoi comporre il numero e chiedere soccorso, o magari se sei in ritardo puoi avvisare con un sms o chiamando, visto che puoi scaricare anche musica puoi collegare le cuffie e lasciarti trasportare dalla musica che stai ascoltando... </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FF0000"/>
          <w:spacing w:val="0"/>
          <w:position w:val="0"/>
          <w:sz w:val="24"/>
          <w:shd w:fill="auto" w:val="clear"/>
        </w:rPr>
        <w:t xml:space="preserve">(svantaggi)</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Gli svantaggi... secondo me il primo svantaggio in assoluto è la fonte di distrazione perché ha scuola, in giro in macchina, al parco con gli amici ma anche se sei al ristorante ho notato che almeno una persona della compagnia (o gruppo) di amici dopo neanche 10 minuti lo deve prendere in mano per vedere se gli è arrivato un messaggio o una notifica di facebook, o far vedere le foto che ha scattato ad un amico, (secondo me) ciò dimostra che stiamo diventando sempre piu dipendenti al cellulare.</w:t>
      </w:r>
    </w:p>
    <w:p>
      <w:pPr>
        <w:tabs>
          <w:tab w:val="left" w:pos="284" w:leader="none"/>
        </w:tabs>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Ora vorre chiederle prof, se secondo lei è meglio prendere un cellulare (il modello che costa di più ma che ha tutto telecamera, fotocamera, internet, giochi) o prendere un cellulare a basso costo ma prendere anche un pc, un mp3, una console per i giochi spendendo (magari) molto di piu???</w:t>
      </w:r>
    </w:p>
    <w:p>
      <w:pPr>
        <w:tabs>
          <w:tab w:val="left" w:pos="284" w:leader="none"/>
        </w:tabs>
        <w:spacing w:before="0" w:after="200" w:line="276"/>
        <w:ind w:right="0" w:left="0" w:firstLine="0"/>
        <w:jc w:val="left"/>
        <w:rPr>
          <w:rFonts w:ascii="Arial" w:hAnsi="Arial" w:cs="Arial" w:eastAsia="Arial"/>
          <w:b/>
          <w:i/>
          <w:color w:val="auto"/>
          <w:spacing w:val="0"/>
          <w:position w:val="0"/>
          <w:sz w:val="24"/>
          <w:shd w:fill="auto" w:val="clear"/>
        </w:rPr>
      </w:pPr>
      <w:r>
        <w:rPr>
          <w:rFonts w:ascii="Arial" w:hAnsi="Arial" w:cs="Arial" w:eastAsia="Arial"/>
          <w:b/>
          <w:color w:val="auto"/>
          <w:spacing w:val="0"/>
          <w:position w:val="0"/>
          <w:sz w:val="24"/>
          <w:shd w:fill="auto" w:val="clear"/>
        </w:rPr>
        <w:t xml:space="preserve">                                                                     </w:t>
      </w:r>
    </w:p>
    <w:p>
      <w:pPr>
        <w:tabs>
          <w:tab w:val="left" w:pos="284" w:leader="none"/>
        </w:tabs>
        <w:spacing w:before="0" w:after="200" w:line="276"/>
        <w:ind w:right="0" w:left="0" w:firstLine="0"/>
        <w:jc w:val="left"/>
        <w:rPr>
          <w:rFonts w:ascii="Arial" w:hAnsi="Arial" w:cs="Arial" w:eastAsia="Arial"/>
          <w:b/>
          <w:i/>
          <w:color w:val="auto"/>
          <w:spacing w:val="0"/>
          <w:position w:val="0"/>
          <w:sz w:val="24"/>
          <w:shd w:fill="auto" w:val="clear"/>
        </w:rPr>
      </w:pPr>
      <w:r>
        <w:rPr>
          <w:rFonts w:ascii="Arial" w:hAnsi="Arial" w:cs="Arial" w:eastAsia="Arial"/>
          <w:b/>
          <w:i/>
          <w:color w:val="auto"/>
          <w:spacing w:val="0"/>
          <w:position w:val="0"/>
          <w:sz w:val="24"/>
          <w:shd w:fill="auto" w:val="clear"/>
        </w:rPr>
        <w:t xml:space="preserve">                                                                           Christian Lagar 2M</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